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E8DF9" w14:textId="77777777" w:rsidR="00310DFA" w:rsidRDefault="00310DFA" w:rsidP="00310DFA">
      <w:r>
        <w:t xml:space="preserve">Ciudad y Fecha </w:t>
      </w:r>
    </w:p>
    <w:p w14:paraId="5AC947B9" w14:textId="77777777" w:rsidR="00310DFA" w:rsidRDefault="00310DFA" w:rsidP="00310DFA">
      <w:r>
        <w:t>Apreciado [Manager’s Name],</w:t>
      </w:r>
    </w:p>
    <w:p w14:paraId="76D15BDF" w14:textId="77777777" w:rsidR="00310DFA" w:rsidRDefault="00310DFA" w:rsidP="00310DFA"/>
    <w:p w14:paraId="58BE733F" w14:textId="77777777" w:rsidR="00310DFA" w:rsidRDefault="00310DFA" w:rsidP="00310DFA">
      <w:r>
        <w:t xml:space="preserve">Mediante la presente, me permito solicitar aprobación para asistir a la 8va edición </w:t>
      </w:r>
      <w:proofErr w:type="gramStart"/>
      <w:r>
        <w:t>del  World</w:t>
      </w:r>
      <w:proofErr w:type="gramEnd"/>
      <w:r>
        <w:t xml:space="preserve"> Credit Congress and Exhibition WCCE LATAM 2026 que se efectuará en Bogotá, del 9 al 12 de marzo de 2026, teniendo en cuenta las siguientes consideraciones y beneficios para nuestra compañía:</w:t>
      </w:r>
    </w:p>
    <w:p w14:paraId="1D580DD5" w14:textId="2E4893D2" w:rsidR="00310DFA" w:rsidRPr="00CE202C" w:rsidRDefault="00310DFA" w:rsidP="00310DFA">
      <w:pPr>
        <w:rPr>
          <w:b/>
          <w:bCs/>
        </w:rPr>
      </w:pPr>
      <w:r w:rsidRPr="00CE202C">
        <w:rPr>
          <w:b/>
          <w:bCs/>
        </w:rPr>
        <w:t xml:space="preserve">Lo que vivirá nuestro equipo en el WCCE LATAM 2026 (y </w:t>
      </w:r>
      <w:r w:rsidR="00320208">
        <w:rPr>
          <w:b/>
          <w:bCs/>
        </w:rPr>
        <w:t xml:space="preserve">nos </w:t>
      </w:r>
      <w:r w:rsidRPr="00CE202C">
        <w:rPr>
          <w:b/>
          <w:bCs/>
        </w:rPr>
        <w:t>traer</w:t>
      </w:r>
      <w:r w:rsidR="00320208">
        <w:rPr>
          <w:b/>
          <w:bCs/>
        </w:rPr>
        <w:t xml:space="preserve">emos </w:t>
      </w:r>
      <w:r w:rsidRPr="00CE202C">
        <w:rPr>
          <w:b/>
          <w:bCs/>
        </w:rPr>
        <w:t xml:space="preserve">a la oficina): </w:t>
      </w:r>
    </w:p>
    <w:p w14:paraId="561764F7" w14:textId="74C68B03" w:rsidR="00310DFA" w:rsidRDefault="00310DFA" w:rsidP="00310DFA">
      <w:r w:rsidRPr="00310DFA">
        <w:rPr>
          <w:rFonts w:ascii="Segoe UI Emoji" w:hAnsi="Segoe UI Emoji" w:cs="Segoe UI Emoji"/>
          <w:lang w:val="en-US"/>
        </w:rPr>
        <w:t>🌍</w:t>
      </w:r>
      <w:r>
        <w:rPr>
          <w:rFonts w:ascii="Segoe UI Emoji" w:hAnsi="Segoe UI Emoji" w:cs="Segoe UI Emoji"/>
          <w:lang w:val="en-US"/>
        </w:rPr>
        <w:t xml:space="preserve"> </w:t>
      </w:r>
      <w:r>
        <w:t xml:space="preserve">Oportunidad única para que mi equipo de los lideres del Ciclo de Riesgo de Crédito y la Cobranza conectemos con perspectivas de clase mundial: 130+ voces globales, 8 tracks en 3 auditorios, casos reales, workshops y mesas redondas que aterrizan la estrategia a </w:t>
      </w:r>
      <w:r w:rsidR="0057411D">
        <w:t xml:space="preserve">la </w:t>
      </w:r>
      <w:r>
        <w:t>ejecución</w:t>
      </w:r>
      <w:r w:rsidR="0057411D">
        <w:t xml:space="preserve">. </w:t>
      </w:r>
    </w:p>
    <w:p w14:paraId="5A894799" w14:textId="46BB15C8" w:rsidR="00310DFA" w:rsidRDefault="0056178A" w:rsidP="00310DFA">
      <w:r w:rsidRPr="0056178A">
        <w:rPr>
          <w:rFonts w:ascii="Segoe UI Emoji" w:hAnsi="Segoe UI Emoji" w:cs="Segoe UI Emoji"/>
        </w:rPr>
        <w:t>💡</w:t>
      </w:r>
      <w:r w:rsidR="00310DFA">
        <w:t xml:space="preserve">8 Agenda especializadas centrada en los temas más relevantes del mundo del crédito y la gestión de cartera que incluyen 100% los segmentos de gran interés para nuestra compañía, además con un enfoque distinto de Disrupción y Generación de Valor. </w:t>
      </w:r>
    </w:p>
    <w:p w14:paraId="5F8C99B0" w14:textId="2DF5C870" w:rsidR="00310DFA" w:rsidRDefault="00310DFA" w:rsidP="00310DFA">
      <w:r w:rsidRPr="00310DFA">
        <w:rPr>
          <w:rFonts w:ascii="Segoe UI Emoji" w:hAnsi="Segoe UI Emoji" w:cs="Segoe UI Emoji"/>
          <w:lang w:val="en-US"/>
        </w:rPr>
        <w:t>🚀</w:t>
      </w:r>
      <w:r>
        <w:t xml:space="preserve">Acelerar </w:t>
      </w:r>
      <w:proofErr w:type="gramStart"/>
      <w:r>
        <w:t>nuestro  “</w:t>
      </w:r>
      <w:proofErr w:type="gramEnd"/>
      <w:r>
        <w:t>time-to-impact</w:t>
      </w:r>
      <w:proofErr w:type="gramStart"/>
      <w:r>
        <w:t>”.</w:t>
      </w:r>
      <w:proofErr w:type="gramEnd"/>
      <w:r>
        <w:t xml:space="preserve"> Tres días para Vivir el Negocio en estado puro: 3.000+ expertos del mismo ecosistema, pero con distintas aproximaciones, y experiencias, para enriquecer nuestra mirada del negocio, </w:t>
      </w:r>
      <w:proofErr w:type="gramStart"/>
      <w:r>
        <w:t>nuestra  forma</w:t>
      </w:r>
      <w:proofErr w:type="gramEnd"/>
      <w:r>
        <w:t xml:space="preserve"> de actuación e </w:t>
      </w:r>
      <w:proofErr w:type="gramStart"/>
      <w:r>
        <w:t>incorporar  nuevas</w:t>
      </w:r>
      <w:proofErr w:type="gramEnd"/>
      <w:r>
        <w:t xml:space="preserve"> estrategias y mejores prácticas globales que nos permitirán mejorar nuestros KPI de originación/calidad de cartera, indicadores de recuperación y cobranza/pérdida por fraude/RCU/automatización.</w:t>
      </w:r>
    </w:p>
    <w:p w14:paraId="2FF0DE5D" w14:textId="03B5087D" w:rsidR="00310DFA" w:rsidRDefault="0056178A" w:rsidP="00310DFA">
      <w:r w:rsidRPr="0056178A">
        <w:rPr>
          <w:rFonts w:ascii="Segoe UI Emoji" w:hAnsi="Segoe UI Emoji" w:cs="Segoe UI Emoji"/>
          <w:lang w:val="en-US"/>
        </w:rPr>
        <w:t>🤝</w:t>
      </w:r>
      <w:r>
        <w:t xml:space="preserve"> </w:t>
      </w:r>
      <w:r w:rsidR="00310DFA">
        <w:t>Exhibición comercial con 80 Soluciones que ya están moviendo la aguja Global: lounges de networking, y mesas redondas, para aprender de casos de éxito. Transmisión de vivencias y experiencias que nos abrirán puertas, nos evitarán fracasos para ahorrar tiempo y nos permitirán avanzar con agilidad y más seguridad</w:t>
      </w:r>
      <w:r w:rsidR="0057411D">
        <w:t xml:space="preserve">. </w:t>
      </w:r>
      <w:r w:rsidR="00310DFA">
        <w:t xml:space="preserve"> </w:t>
      </w:r>
      <w:r w:rsidR="0057411D" w:rsidRPr="0057411D">
        <w:t xml:space="preserve">Además, </w:t>
      </w:r>
      <w:proofErr w:type="spellStart"/>
      <w:proofErr w:type="gramStart"/>
      <w:r w:rsidR="0057411D" w:rsidRPr="0057411D">
        <w:t>podré</w:t>
      </w:r>
      <w:r w:rsidR="0057411D">
        <w:t>mos</w:t>
      </w:r>
      <w:proofErr w:type="spellEnd"/>
      <w:r w:rsidR="0057411D">
        <w:t xml:space="preserve"> </w:t>
      </w:r>
      <w:r w:rsidR="0057411D" w:rsidRPr="0057411D">
        <w:t xml:space="preserve"> interactuar</w:t>
      </w:r>
      <w:proofErr w:type="gramEnd"/>
      <w:r w:rsidR="0057411D" w:rsidRPr="0057411D">
        <w:t xml:space="preserve"> con algunos de nuestros socios tecnológicos</w:t>
      </w:r>
      <w:r w:rsidR="0057411D">
        <w:t xml:space="preserve"> y socios de negocio</w:t>
      </w:r>
      <w:r w:rsidR="0057411D" w:rsidRPr="0057411D">
        <w:t>.</w:t>
      </w:r>
    </w:p>
    <w:p w14:paraId="468F5F11" w14:textId="233C056B" w:rsidR="00310DFA" w:rsidRDefault="0056178A" w:rsidP="00310DFA">
      <w:r w:rsidRPr="0056178A">
        <w:rPr>
          <w:rFonts w:ascii="Segoe UI Emoji" w:hAnsi="Segoe UI Emoji" w:cs="Segoe UI Emoji"/>
          <w:lang w:val="en-US"/>
        </w:rPr>
        <w:t>☕</w:t>
      </w:r>
      <w:r w:rsidR="00310DFA">
        <w:t xml:space="preserve"> Un espacio para que cada café, cada saludo, valga un dato clave, una estrategia nueva, una nueva forma de resolver un problema, técnicas y tácticas ganadoras y una nueva alianza </w:t>
      </w:r>
    </w:p>
    <w:p w14:paraId="053EDB62" w14:textId="6EA3A86B" w:rsidR="00310DFA" w:rsidRDefault="0056178A" w:rsidP="00310DFA">
      <w:r w:rsidRPr="0056178A">
        <w:rPr>
          <w:rFonts w:ascii="Segoe UI Emoji" w:hAnsi="Segoe UI Emoji" w:cs="Segoe UI Emoji"/>
          <w:lang w:val="en-US"/>
        </w:rPr>
        <w:t>🧭</w:t>
      </w:r>
      <w:r w:rsidR="00310DFA">
        <w:t xml:space="preserve">Inteligencia accionable disponible para nuestra compañía. — sin humo, con métricas. Tendencias de riesgo, originación, cobranza omnicanal, embedded finance, open data, BI, IA generativa aplicada, fraude y cumplimiento </w:t>
      </w:r>
    </w:p>
    <w:p w14:paraId="5772E7A9" w14:textId="59E435AB" w:rsidR="00310DFA" w:rsidRDefault="0056178A" w:rsidP="00310DFA">
      <w:r w:rsidRPr="0056178A">
        <w:rPr>
          <w:rFonts w:ascii="Segoe UI Emoji" w:hAnsi="Segoe UI Emoji" w:cs="Segoe UI Emoji"/>
        </w:rPr>
        <w:t>🎯</w:t>
      </w:r>
      <w:r w:rsidR="00310DFA">
        <w:t xml:space="preserve">El espacio perfecto </w:t>
      </w:r>
      <w:r w:rsidR="0057411D">
        <w:t xml:space="preserve">que nos permitirá </w:t>
      </w:r>
      <w:proofErr w:type="gramStart"/>
      <w:r w:rsidR="0057411D" w:rsidRPr="0057411D">
        <w:t>involucrar</w:t>
      </w:r>
      <w:r w:rsidR="0057411D">
        <w:t xml:space="preserve">nos </w:t>
      </w:r>
      <w:r w:rsidR="0057411D" w:rsidRPr="0057411D">
        <w:t xml:space="preserve"> profundamente</w:t>
      </w:r>
      <w:proofErr w:type="gramEnd"/>
      <w:r w:rsidR="0057411D" w:rsidRPr="0057411D">
        <w:t xml:space="preserve"> con los contenidos y aplicar lo aprendido en tiempo real</w:t>
      </w:r>
      <w:r w:rsidR="0057411D">
        <w:t xml:space="preserve">, </w:t>
      </w:r>
      <w:r w:rsidR="00310DFA">
        <w:t xml:space="preserve">para Afinar modelos, </w:t>
      </w:r>
      <w:proofErr w:type="spellStart"/>
      <w:r w:rsidR="00310DFA">
        <w:t>re-priorizar</w:t>
      </w:r>
      <w:proofErr w:type="spellEnd"/>
      <w:r w:rsidR="00310DFA">
        <w:t xml:space="preserve"> </w:t>
      </w:r>
      <w:proofErr w:type="gramStart"/>
      <w:r w:rsidR="00310DFA">
        <w:t xml:space="preserve">nuestro  </w:t>
      </w:r>
      <w:proofErr w:type="spellStart"/>
      <w:r w:rsidR="00310DFA">
        <w:t>roadmap</w:t>
      </w:r>
      <w:proofErr w:type="spellEnd"/>
      <w:proofErr w:type="gramEnd"/>
      <w:r w:rsidR="0057411D">
        <w:t xml:space="preserve">, </w:t>
      </w:r>
      <w:r w:rsidR="00310DFA">
        <w:t xml:space="preserve">y volver con una agenda de entregables y mejoras </w:t>
      </w:r>
    </w:p>
    <w:p w14:paraId="6E2E2CE9" w14:textId="77777777" w:rsidR="00310DFA" w:rsidRDefault="00310DFA" w:rsidP="00310DFA"/>
    <w:p w14:paraId="7C7DE3C5" w14:textId="77777777" w:rsidR="00310DFA" w:rsidRDefault="00310DFA" w:rsidP="00310DFA"/>
    <w:p w14:paraId="049809F6" w14:textId="77777777" w:rsidR="00310DFA" w:rsidRDefault="00310DFA" w:rsidP="00310DFA"/>
    <w:p w14:paraId="57C2CC8D" w14:textId="77777777" w:rsidR="00310DFA" w:rsidRDefault="00310DFA" w:rsidP="00310DFA"/>
    <w:p w14:paraId="672E212D" w14:textId="6EF4F7D6" w:rsidR="00310DFA" w:rsidRPr="00320208" w:rsidRDefault="00310DFA" w:rsidP="00310DFA">
      <w:pPr>
        <w:rPr>
          <w:b/>
          <w:bCs/>
          <w:u w:val="single"/>
        </w:rPr>
      </w:pPr>
      <w:r w:rsidRPr="00320208">
        <w:rPr>
          <w:b/>
          <w:bCs/>
          <w:u w:val="single"/>
        </w:rPr>
        <w:t xml:space="preserve">Las 8 agendas académicas </w:t>
      </w:r>
      <w:r w:rsidR="0056178A" w:rsidRPr="00320208">
        <w:rPr>
          <w:b/>
          <w:bCs/>
          <w:u w:val="single"/>
        </w:rPr>
        <w:t xml:space="preserve">del WCCE </w:t>
      </w:r>
    </w:p>
    <w:p w14:paraId="6FBBA106" w14:textId="2A2970C8" w:rsidR="00310DFA" w:rsidRPr="00320208" w:rsidRDefault="00310DFA" w:rsidP="00310DFA">
      <w:pPr>
        <w:rPr>
          <w:b/>
          <w:bCs/>
        </w:rPr>
      </w:pPr>
      <w:r w:rsidRPr="00320208">
        <w:rPr>
          <w:b/>
          <w:bCs/>
        </w:rPr>
        <w:t xml:space="preserve">1) CREDIT: </w:t>
      </w:r>
      <w:proofErr w:type="spellStart"/>
      <w:r w:rsidRPr="00320208">
        <w:rPr>
          <w:b/>
          <w:bCs/>
        </w:rPr>
        <w:t>Turbulence</w:t>
      </w:r>
      <w:proofErr w:type="spellEnd"/>
      <w:r w:rsidRPr="00320208">
        <w:rPr>
          <w:b/>
          <w:bCs/>
        </w:rPr>
        <w:t xml:space="preserve">, </w:t>
      </w:r>
      <w:proofErr w:type="spellStart"/>
      <w:r w:rsidRPr="00320208">
        <w:rPr>
          <w:b/>
          <w:bCs/>
        </w:rPr>
        <w:t>Disruption</w:t>
      </w:r>
      <w:proofErr w:type="spellEnd"/>
      <w:r w:rsidRPr="00320208">
        <w:rPr>
          <w:b/>
          <w:bCs/>
        </w:rPr>
        <w:t xml:space="preserve"> &amp; </w:t>
      </w:r>
      <w:proofErr w:type="gramStart"/>
      <w:r w:rsidRPr="00320208">
        <w:rPr>
          <w:b/>
          <w:bCs/>
        </w:rPr>
        <w:t xml:space="preserve">Future  </w:t>
      </w:r>
      <w:r w:rsidR="0056178A" w:rsidRPr="00320208">
        <w:rPr>
          <w:b/>
          <w:bCs/>
        </w:rPr>
        <w:t>(</w:t>
      </w:r>
      <w:proofErr w:type="gramEnd"/>
      <w:r w:rsidR="0056178A" w:rsidRPr="00320208">
        <w:rPr>
          <w:b/>
          <w:bCs/>
        </w:rPr>
        <w:t>martes 10 y miércoles 11)</w:t>
      </w:r>
    </w:p>
    <w:p w14:paraId="0C1D4FAE" w14:textId="77777777" w:rsidR="00310DFA" w:rsidRDefault="00310DFA" w:rsidP="00310DFA">
      <w:r>
        <w:t>“</w:t>
      </w:r>
      <w:proofErr w:type="spellStart"/>
      <w:r>
        <w:t>Financial</w:t>
      </w:r>
      <w:proofErr w:type="spellEnd"/>
      <w:r>
        <w:t xml:space="preserve"> </w:t>
      </w:r>
      <w:proofErr w:type="spellStart"/>
      <w:r>
        <w:t>Innovation</w:t>
      </w:r>
      <w:proofErr w:type="spellEnd"/>
      <w:r>
        <w:t xml:space="preserve"> </w:t>
      </w:r>
      <w:proofErr w:type="spellStart"/>
      <w:r>
        <w:t>was</w:t>
      </w:r>
      <w:proofErr w:type="spellEnd"/>
      <w:r>
        <w:t xml:space="preserve"> </w:t>
      </w:r>
      <w:proofErr w:type="spellStart"/>
      <w:r>
        <w:t>yesterday</w:t>
      </w:r>
      <w:proofErr w:type="spellEnd"/>
      <w:r>
        <w:t xml:space="preserve">. </w:t>
      </w:r>
      <w:proofErr w:type="spellStart"/>
      <w:r>
        <w:t>Today</w:t>
      </w:r>
      <w:proofErr w:type="spellEnd"/>
      <w:r>
        <w:t xml:space="preserve">, </w:t>
      </w:r>
      <w:proofErr w:type="spellStart"/>
      <w:r>
        <w:t>the</w:t>
      </w:r>
      <w:proofErr w:type="spellEnd"/>
      <w:r>
        <w:t xml:space="preserve"> true </w:t>
      </w:r>
      <w:proofErr w:type="spellStart"/>
      <w:r>
        <w:t>revolution</w:t>
      </w:r>
      <w:proofErr w:type="spellEnd"/>
      <w:r>
        <w:t xml:space="preserve"> </w:t>
      </w:r>
      <w:proofErr w:type="spellStart"/>
      <w:r>
        <w:t>is</w:t>
      </w:r>
      <w:proofErr w:type="spellEnd"/>
      <w:r>
        <w:t xml:space="preserve"> </w:t>
      </w:r>
      <w:proofErr w:type="spellStart"/>
      <w:r>
        <w:t>Value</w:t>
      </w:r>
      <w:proofErr w:type="spellEnd"/>
      <w:r>
        <w:t xml:space="preserve"> </w:t>
      </w:r>
      <w:proofErr w:type="spellStart"/>
      <w:r>
        <w:t>Creation</w:t>
      </w:r>
      <w:proofErr w:type="spellEnd"/>
      <w:r>
        <w:t>”</w:t>
      </w:r>
    </w:p>
    <w:p w14:paraId="5B867A49" w14:textId="77777777" w:rsidR="00310DFA" w:rsidRDefault="00310DFA" w:rsidP="00310DFA">
      <w:r>
        <w:t>La Innovación Financiera fue ayer. Hoy, la verdadera revolución es la Creación de Valor.</w:t>
      </w:r>
    </w:p>
    <w:p w14:paraId="510E2593" w14:textId="77777777" w:rsidR="00310DFA" w:rsidRPr="00320208" w:rsidRDefault="00310DFA" w:rsidP="00310DFA">
      <w:pPr>
        <w:rPr>
          <w:b/>
          <w:bCs/>
        </w:rPr>
      </w:pPr>
      <w:r w:rsidRPr="00320208">
        <w:rPr>
          <w:b/>
          <w:bCs/>
        </w:rPr>
        <w:t xml:space="preserve">2) </w:t>
      </w:r>
      <w:proofErr w:type="spellStart"/>
      <w:r w:rsidRPr="00320208">
        <w:rPr>
          <w:b/>
          <w:bCs/>
        </w:rPr>
        <w:t>Embedded</w:t>
      </w:r>
      <w:proofErr w:type="spellEnd"/>
      <w:r w:rsidRPr="00320208">
        <w:rPr>
          <w:b/>
          <w:bCs/>
        </w:rPr>
        <w:t xml:space="preserve"> </w:t>
      </w:r>
      <w:proofErr w:type="spellStart"/>
      <w:proofErr w:type="gramStart"/>
      <w:r w:rsidRPr="00320208">
        <w:rPr>
          <w:b/>
          <w:bCs/>
        </w:rPr>
        <w:t>Finance</w:t>
      </w:r>
      <w:proofErr w:type="spellEnd"/>
      <w:r w:rsidRPr="00320208">
        <w:rPr>
          <w:b/>
          <w:bCs/>
        </w:rPr>
        <w:t xml:space="preserve">  &amp;</w:t>
      </w:r>
      <w:proofErr w:type="gramEnd"/>
      <w:r w:rsidRPr="00320208">
        <w:rPr>
          <w:b/>
          <w:bCs/>
        </w:rPr>
        <w:t xml:space="preserve"> RETAIL</w:t>
      </w:r>
    </w:p>
    <w:p w14:paraId="26C45730" w14:textId="77777777" w:rsidR="00310DFA" w:rsidRDefault="00310DFA" w:rsidP="00310DFA">
      <w:proofErr w:type="spellStart"/>
      <w:r>
        <w:t>Seamless</w:t>
      </w:r>
      <w:proofErr w:type="spellEnd"/>
      <w:r>
        <w:t xml:space="preserve">, Smart, </w:t>
      </w:r>
      <w:proofErr w:type="spellStart"/>
      <w:r>
        <w:t>Embedded</w:t>
      </w:r>
      <w:proofErr w:type="spellEnd"/>
      <w:r>
        <w:t xml:space="preserve"> &amp; </w:t>
      </w:r>
      <w:proofErr w:type="spellStart"/>
      <w:r>
        <w:t>Phygital</w:t>
      </w:r>
      <w:proofErr w:type="spellEnd"/>
      <w:r>
        <w:t xml:space="preserve">: </w:t>
      </w:r>
      <w:proofErr w:type="spellStart"/>
      <w:r>
        <w:t>The</w:t>
      </w:r>
      <w:proofErr w:type="spellEnd"/>
      <w:r>
        <w:t xml:space="preserve"> Future </w:t>
      </w:r>
      <w:proofErr w:type="spellStart"/>
      <w:r>
        <w:t>of</w:t>
      </w:r>
      <w:proofErr w:type="spellEnd"/>
      <w:r>
        <w:t xml:space="preserve"> </w:t>
      </w:r>
      <w:proofErr w:type="spellStart"/>
      <w:r>
        <w:t>Payments</w:t>
      </w:r>
      <w:proofErr w:type="spellEnd"/>
      <w:r>
        <w:t xml:space="preserve"> and </w:t>
      </w:r>
      <w:proofErr w:type="spellStart"/>
      <w:r>
        <w:t>Financing</w:t>
      </w:r>
      <w:proofErr w:type="spellEnd"/>
      <w:r>
        <w:t xml:space="preserve"> in </w:t>
      </w:r>
      <w:proofErr w:type="spellStart"/>
      <w:r>
        <w:t>Retail</w:t>
      </w:r>
      <w:proofErr w:type="spellEnd"/>
    </w:p>
    <w:p w14:paraId="55519DA9" w14:textId="77777777" w:rsidR="00310DFA" w:rsidRDefault="00310DFA" w:rsidP="00310DFA">
      <w:r>
        <w:t xml:space="preserve">Sin fricciones, inteligente, embebido &amp; </w:t>
      </w:r>
      <w:proofErr w:type="spellStart"/>
      <w:r>
        <w:t>Phygital</w:t>
      </w:r>
      <w:proofErr w:type="spellEnd"/>
      <w:r>
        <w:t>: El futuro de los pagos y la financiación en el comercio minorista y las tiendas</w:t>
      </w:r>
    </w:p>
    <w:p w14:paraId="371A3257" w14:textId="77777777" w:rsidR="00310DFA" w:rsidRPr="00320208" w:rsidRDefault="00310DFA" w:rsidP="00310DFA">
      <w:pPr>
        <w:rPr>
          <w:b/>
          <w:bCs/>
        </w:rPr>
      </w:pPr>
      <w:r w:rsidRPr="00320208">
        <w:rPr>
          <w:b/>
          <w:bCs/>
        </w:rPr>
        <w:t xml:space="preserve">3) </w:t>
      </w:r>
      <w:proofErr w:type="spellStart"/>
      <w:r w:rsidRPr="00320208">
        <w:rPr>
          <w:b/>
          <w:bCs/>
        </w:rPr>
        <w:t>Credit</w:t>
      </w:r>
      <w:proofErr w:type="spellEnd"/>
      <w:r w:rsidRPr="00320208">
        <w:rPr>
          <w:b/>
          <w:bCs/>
        </w:rPr>
        <w:t xml:space="preserve"> at </w:t>
      </w:r>
      <w:proofErr w:type="spellStart"/>
      <w:r w:rsidRPr="00320208">
        <w:rPr>
          <w:b/>
          <w:bCs/>
        </w:rPr>
        <w:t>the</w:t>
      </w:r>
      <w:proofErr w:type="spellEnd"/>
      <w:r w:rsidRPr="00320208">
        <w:rPr>
          <w:b/>
          <w:bCs/>
        </w:rPr>
        <w:t xml:space="preserve"> Heart </w:t>
      </w:r>
      <w:proofErr w:type="spellStart"/>
      <w:r w:rsidRPr="00320208">
        <w:rPr>
          <w:b/>
          <w:bCs/>
        </w:rPr>
        <w:t>of</w:t>
      </w:r>
      <w:proofErr w:type="spellEnd"/>
      <w:r w:rsidRPr="00320208">
        <w:rPr>
          <w:b/>
          <w:bCs/>
        </w:rPr>
        <w:t xml:space="preserve"> </w:t>
      </w:r>
      <w:proofErr w:type="spellStart"/>
      <w:r w:rsidRPr="00320208">
        <w:rPr>
          <w:b/>
          <w:bCs/>
        </w:rPr>
        <w:t>the</w:t>
      </w:r>
      <w:proofErr w:type="spellEnd"/>
      <w:r w:rsidRPr="00320208">
        <w:rPr>
          <w:b/>
          <w:bCs/>
        </w:rPr>
        <w:t xml:space="preserve"> Popular </w:t>
      </w:r>
      <w:proofErr w:type="spellStart"/>
      <w:r w:rsidRPr="00320208">
        <w:rPr>
          <w:b/>
          <w:bCs/>
        </w:rPr>
        <w:t>Economy</w:t>
      </w:r>
      <w:proofErr w:type="spellEnd"/>
    </w:p>
    <w:p w14:paraId="0309F433" w14:textId="77777777" w:rsidR="00310DFA" w:rsidRDefault="00310DFA" w:rsidP="00310DFA">
      <w:proofErr w:type="spellStart"/>
      <w:r>
        <w:t>Microfinance</w:t>
      </w:r>
      <w:proofErr w:type="spellEnd"/>
      <w:r>
        <w:t xml:space="preserve">, cooperative, social and </w:t>
      </w:r>
      <w:proofErr w:type="spellStart"/>
      <w:r>
        <w:t>agricultural</w:t>
      </w:r>
      <w:proofErr w:type="spellEnd"/>
      <w:r>
        <w:t xml:space="preserve"> </w:t>
      </w:r>
      <w:proofErr w:type="spellStart"/>
      <w:r>
        <w:t>credit</w:t>
      </w:r>
      <w:proofErr w:type="spellEnd"/>
      <w:r>
        <w:t xml:space="preserve">: </w:t>
      </w:r>
      <w:proofErr w:type="spellStart"/>
      <w:r>
        <w:t>the</w:t>
      </w:r>
      <w:proofErr w:type="spellEnd"/>
      <w:r>
        <w:t xml:space="preserve"> true </w:t>
      </w:r>
      <w:proofErr w:type="spellStart"/>
      <w:r>
        <w:t>backbone</w:t>
      </w:r>
      <w:proofErr w:type="spellEnd"/>
      <w:r>
        <w:t xml:space="preserve"> </w:t>
      </w:r>
      <w:proofErr w:type="spellStart"/>
      <w:r>
        <w:t>of</w:t>
      </w:r>
      <w:proofErr w:type="spellEnd"/>
      <w:r>
        <w:t xml:space="preserve"> </w:t>
      </w:r>
      <w:proofErr w:type="spellStart"/>
      <w:r>
        <w:t>inclusion</w:t>
      </w:r>
      <w:proofErr w:type="spellEnd"/>
      <w:r>
        <w:t xml:space="preserve"> and </w:t>
      </w:r>
      <w:proofErr w:type="spellStart"/>
      <w:r>
        <w:t>development</w:t>
      </w:r>
      <w:proofErr w:type="spellEnd"/>
    </w:p>
    <w:p w14:paraId="2FE9EBAC" w14:textId="77777777" w:rsidR="00310DFA" w:rsidRPr="00320208" w:rsidRDefault="00310DFA" w:rsidP="00310DFA">
      <w:pPr>
        <w:rPr>
          <w:b/>
          <w:bCs/>
        </w:rPr>
      </w:pPr>
      <w:r w:rsidRPr="00320208">
        <w:rPr>
          <w:b/>
          <w:bCs/>
        </w:rPr>
        <w:t xml:space="preserve">4) IA Studio 2026 </w:t>
      </w:r>
      <w:proofErr w:type="gramStart"/>
      <w:r w:rsidRPr="00320208">
        <w:rPr>
          <w:b/>
          <w:bCs/>
        </w:rPr>
        <w:t>-  Global</w:t>
      </w:r>
      <w:proofErr w:type="gramEnd"/>
      <w:r w:rsidRPr="00320208">
        <w:rPr>
          <w:b/>
          <w:bCs/>
        </w:rPr>
        <w:t xml:space="preserve"> </w:t>
      </w:r>
      <w:proofErr w:type="spellStart"/>
      <w:r w:rsidRPr="00320208">
        <w:rPr>
          <w:b/>
          <w:bCs/>
        </w:rPr>
        <w:t>Showcase</w:t>
      </w:r>
      <w:proofErr w:type="spellEnd"/>
      <w:r w:rsidRPr="00320208">
        <w:rPr>
          <w:b/>
          <w:bCs/>
        </w:rPr>
        <w:t xml:space="preserve"> &amp; Workshop </w:t>
      </w:r>
      <w:proofErr w:type="spellStart"/>
      <w:r w:rsidRPr="00320208">
        <w:rPr>
          <w:b/>
          <w:bCs/>
        </w:rPr>
        <w:t>Risk</w:t>
      </w:r>
      <w:proofErr w:type="spellEnd"/>
      <w:r w:rsidRPr="00320208">
        <w:rPr>
          <w:b/>
          <w:bCs/>
        </w:rPr>
        <w:t xml:space="preserve">, </w:t>
      </w:r>
      <w:proofErr w:type="spellStart"/>
      <w:r w:rsidRPr="00320208">
        <w:rPr>
          <w:b/>
          <w:bCs/>
        </w:rPr>
        <w:t>Credit</w:t>
      </w:r>
      <w:proofErr w:type="spellEnd"/>
      <w:r w:rsidRPr="00320208">
        <w:rPr>
          <w:b/>
          <w:bCs/>
        </w:rPr>
        <w:t xml:space="preserve"> &amp; </w:t>
      </w:r>
      <w:proofErr w:type="spellStart"/>
      <w:r w:rsidRPr="00320208">
        <w:rPr>
          <w:b/>
          <w:bCs/>
        </w:rPr>
        <w:t>Collections</w:t>
      </w:r>
      <w:proofErr w:type="spellEnd"/>
      <w:r w:rsidRPr="00320208">
        <w:rPr>
          <w:b/>
          <w:bCs/>
        </w:rPr>
        <w:t xml:space="preserve">  </w:t>
      </w:r>
    </w:p>
    <w:p w14:paraId="3C02E03B" w14:textId="77777777" w:rsidR="00310DFA" w:rsidRDefault="00310DFA" w:rsidP="00310DFA">
      <w:proofErr w:type="spellStart"/>
      <w:r>
        <w:t>Turning</w:t>
      </w:r>
      <w:proofErr w:type="spellEnd"/>
      <w:r>
        <w:t xml:space="preserve"> </w:t>
      </w:r>
      <w:proofErr w:type="spellStart"/>
      <w:r>
        <w:t>Innovation</w:t>
      </w:r>
      <w:proofErr w:type="spellEnd"/>
      <w:r>
        <w:t xml:space="preserve"> </w:t>
      </w:r>
      <w:proofErr w:type="spellStart"/>
      <w:r>
        <w:t>into</w:t>
      </w:r>
      <w:proofErr w:type="spellEnd"/>
      <w:r>
        <w:t xml:space="preserve"> </w:t>
      </w:r>
      <w:proofErr w:type="spellStart"/>
      <w:r>
        <w:t>Value</w:t>
      </w:r>
      <w:proofErr w:type="spellEnd"/>
      <w:r>
        <w:t xml:space="preserve"> </w:t>
      </w:r>
      <w:proofErr w:type="spellStart"/>
      <w:r>
        <w:t>Creation</w:t>
      </w:r>
      <w:proofErr w:type="spellEnd"/>
      <w:r>
        <w:t xml:space="preserve"> - Convirtiendo la Innovación en Creación de </w:t>
      </w:r>
      <w:proofErr w:type="gramStart"/>
      <w:r>
        <w:t>Valor  -</w:t>
      </w:r>
      <w:proofErr w:type="gramEnd"/>
      <w:r>
        <w:t xml:space="preserve"> </w:t>
      </w:r>
    </w:p>
    <w:p w14:paraId="5561117F" w14:textId="77777777" w:rsidR="00310DFA" w:rsidRPr="00320208" w:rsidRDefault="00310DFA" w:rsidP="00310DFA">
      <w:pPr>
        <w:rPr>
          <w:b/>
          <w:bCs/>
        </w:rPr>
      </w:pPr>
      <w:r w:rsidRPr="00320208">
        <w:rPr>
          <w:b/>
          <w:bCs/>
        </w:rPr>
        <w:t xml:space="preserve">5)  </w:t>
      </w:r>
      <w:proofErr w:type="spellStart"/>
      <w:r w:rsidRPr="00320208">
        <w:rPr>
          <w:b/>
          <w:bCs/>
        </w:rPr>
        <w:t>Collections</w:t>
      </w:r>
      <w:proofErr w:type="spellEnd"/>
      <w:r w:rsidRPr="00320208">
        <w:rPr>
          <w:b/>
          <w:bCs/>
        </w:rPr>
        <w:t xml:space="preserve"> </w:t>
      </w:r>
      <w:proofErr w:type="spellStart"/>
      <w:proofErr w:type="gramStart"/>
      <w:r w:rsidRPr="00320208">
        <w:rPr>
          <w:b/>
          <w:bCs/>
        </w:rPr>
        <w:t>Symphony</w:t>
      </w:r>
      <w:proofErr w:type="spellEnd"/>
      <w:r w:rsidRPr="00320208">
        <w:rPr>
          <w:b/>
          <w:bCs/>
        </w:rPr>
        <w:t xml:space="preserve">  A</w:t>
      </w:r>
      <w:proofErr w:type="gramEnd"/>
      <w:r w:rsidRPr="00320208">
        <w:rPr>
          <w:b/>
          <w:bCs/>
        </w:rPr>
        <w:t xml:space="preserve"> </w:t>
      </w:r>
      <w:proofErr w:type="spellStart"/>
      <w:r w:rsidRPr="00320208">
        <w:rPr>
          <w:b/>
          <w:bCs/>
        </w:rPr>
        <w:t>simply</w:t>
      </w:r>
      <w:proofErr w:type="spellEnd"/>
      <w:r w:rsidRPr="00320208">
        <w:rPr>
          <w:b/>
          <w:bCs/>
        </w:rPr>
        <w:t xml:space="preserve"> </w:t>
      </w:r>
      <w:proofErr w:type="spellStart"/>
      <w:r w:rsidRPr="00320208">
        <w:rPr>
          <w:b/>
          <w:bCs/>
        </w:rPr>
        <w:t>masterful</w:t>
      </w:r>
      <w:proofErr w:type="spellEnd"/>
      <w:r w:rsidRPr="00320208">
        <w:rPr>
          <w:b/>
          <w:bCs/>
        </w:rPr>
        <w:t xml:space="preserve"> </w:t>
      </w:r>
      <w:proofErr w:type="spellStart"/>
      <w:r w:rsidRPr="00320208">
        <w:rPr>
          <w:b/>
          <w:bCs/>
        </w:rPr>
        <w:t>collection</w:t>
      </w:r>
      <w:proofErr w:type="spellEnd"/>
    </w:p>
    <w:p w14:paraId="07E91BB8" w14:textId="77777777" w:rsidR="00310DFA" w:rsidRDefault="00310DFA" w:rsidP="00310DFA">
      <w:r>
        <w:t xml:space="preserve">Una cobranza sencillamente magistral </w:t>
      </w:r>
    </w:p>
    <w:p w14:paraId="14D90882" w14:textId="77777777" w:rsidR="00310DFA" w:rsidRPr="00320208" w:rsidRDefault="00310DFA" w:rsidP="00310DFA">
      <w:pPr>
        <w:rPr>
          <w:b/>
          <w:bCs/>
        </w:rPr>
      </w:pPr>
      <w:r w:rsidRPr="00320208">
        <w:rPr>
          <w:b/>
          <w:bCs/>
        </w:rPr>
        <w:t xml:space="preserve">6) B2B </w:t>
      </w:r>
      <w:proofErr w:type="spellStart"/>
      <w:r w:rsidRPr="00320208">
        <w:rPr>
          <w:b/>
          <w:bCs/>
        </w:rPr>
        <w:t>Credit</w:t>
      </w:r>
      <w:proofErr w:type="spellEnd"/>
      <w:r w:rsidRPr="00320208">
        <w:rPr>
          <w:b/>
          <w:bCs/>
        </w:rPr>
        <w:t xml:space="preserve">, </w:t>
      </w:r>
      <w:proofErr w:type="spellStart"/>
      <w:r w:rsidRPr="00320208">
        <w:rPr>
          <w:b/>
          <w:bCs/>
        </w:rPr>
        <w:t>Collections</w:t>
      </w:r>
      <w:proofErr w:type="spellEnd"/>
      <w:r w:rsidRPr="00320208">
        <w:rPr>
          <w:b/>
          <w:bCs/>
        </w:rPr>
        <w:t xml:space="preserve"> &amp; </w:t>
      </w:r>
      <w:proofErr w:type="spellStart"/>
      <w:r w:rsidRPr="00320208">
        <w:rPr>
          <w:b/>
          <w:bCs/>
        </w:rPr>
        <w:t>Innovation</w:t>
      </w:r>
      <w:proofErr w:type="spellEnd"/>
    </w:p>
    <w:p w14:paraId="65283293" w14:textId="77777777" w:rsidR="00310DFA" w:rsidRDefault="00310DFA" w:rsidP="00310DFA">
      <w:proofErr w:type="spellStart"/>
      <w:r>
        <w:t>Trade</w:t>
      </w:r>
      <w:proofErr w:type="spellEnd"/>
      <w:r>
        <w:t xml:space="preserve"> </w:t>
      </w:r>
      <w:proofErr w:type="spellStart"/>
      <w:r>
        <w:t>Credit</w:t>
      </w:r>
      <w:proofErr w:type="spellEnd"/>
      <w:r>
        <w:t xml:space="preserve">, </w:t>
      </w:r>
      <w:proofErr w:type="gramStart"/>
      <w:r>
        <w:t>portfolio</w:t>
      </w:r>
      <w:proofErr w:type="gramEnd"/>
      <w:r>
        <w:t xml:space="preserve"> </w:t>
      </w:r>
      <w:proofErr w:type="spellStart"/>
      <w:r>
        <w:t>management</w:t>
      </w:r>
      <w:proofErr w:type="spellEnd"/>
      <w:r>
        <w:t xml:space="preserve">, </w:t>
      </w:r>
      <w:proofErr w:type="spellStart"/>
      <w:r>
        <w:t>PayTech</w:t>
      </w:r>
      <w:proofErr w:type="spellEnd"/>
      <w:r>
        <w:t xml:space="preserve">, </w:t>
      </w:r>
      <w:proofErr w:type="spellStart"/>
      <w:r>
        <w:t>Accounts</w:t>
      </w:r>
      <w:proofErr w:type="spellEnd"/>
      <w:r>
        <w:t xml:space="preserve"> </w:t>
      </w:r>
      <w:proofErr w:type="spellStart"/>
      <w:r>
        <w:t>Receivable</w:t>
      </w:r>
      <w:proofErr w:type="spellEnd"/>
      <w:r>
        <w:t xml:space="preserve"> &amp; </w:t>
      </w:r>
      <w:proofErr w:type="spellStart"/>
      <w:r>
        <w:t>Collections</w:t>
      </w:r>
      <w:proofErr w:type="spellEnd"/>
    </w:p>
    <w:p w14:paraId="522918F4" w14:textId="77777777" w:rsidR="00310DFA" w:rsidRDefault="00310DFA" w:rsidP="00310DFA">
      <w:r>
        <w:t xml:space="preserve"> Financiación/Crédito Comercial, Gestión de Cartera, Pagos, y cobranza</w:t>
      </w:r>
    </w:p>
    <w:p w14:paraId="0DAF2388" w14:textId="77777777" w:rsidR="00310DFA" w:rsidRDefault="00310DFA" w:rsidP="00310DFA">
      <w:r>
        <w:t>en el tejido empresarial /sector productivo, comercial y servicios</w:t>
      </w:r>
    </w:p>
    <w:p w14:paraId="12F2D88C" w14:textId="77777777" w:rsidR="00310DFA" w:rsidRPr="00320208" w:rsidRDefault="00310DFA" w:rsidP="00310DFA">
      <w:pPr>
        <w:rPr>
          <w:b/>
          <w:bCs/>
        </w:rPr>
      </w:pPr>
      <w:r w:rsidRPr="00320208">
        <w:rPr>
          <w:b/>
          <w:bCs/>
        </w:rPr>
        <w:t xml:space="preserve">7) </w:t>
      </w:r>
      <w:proofErr w:type="spellStart"/>
      <w:r w:rsidRPr="00320208">
        <w:rPr>
          <w:b/>
          <w:bCs/>
        </w:rPr>
        <w:t>From</w:t>
      </w:r>
      <w:proofErr w:type="spellEnd"/>
      <w:r w:rsidRPr="00320208">
        <w:rPr>
          <w:b/>
          <w:bCs/>
        </w:rPr>
        <w:t xml:space="preserve"> </w:t>
      </w:r>
      <w:proofErr w:type="spellStart"/>
      <w:r w:rsidRPr="00320208">
        <w:rPr>
          <w:b/>
          <w:bCs/>
        </w:rPr>
        <w:t>Distress</w:t>
      </w:r>
      <w:proofErr w:type="spellEnd"/>
      <w:r w:rsidRPr="00320208">
        <w:rPr>
          <w:b/>
          <w:bCs/>
        </w:rPr>
        <w:t xml:space="preserve"> TO VALUE </w:t>
      </w:r>
      <w:proofErr w:type="spellStart"/>
      <w:r w:rsidRPr="00320208">
        <w:rPr>
          <w:b/>
          <w:bCs/>
        </w:rPr>
        <w:t>Stopping</w:t>
      </w:r>
      <w:proofErr w:type="spellEnd"/>
      <w:r w:rsidRPr="00320208">
        <w:rPr>
          <w:b/>
          <w:bCs/>
        </w:rPr>
        <w:t xml:space="preserve"> </w:t>
      </w:r>
      <w:proofErr w:type="spellStart"/>
      <w:r w:rsidRPr="00320208">
        <w:rPr>
          <w:b/>
          <w:bCs/>
        </w:rPr>
        <w:t>Value</w:t>
      </w:r>
      <w:proofErr w:type="spellEnd"/>
      <w:r w:rsidRPr="00320208">
        <w:rPr>
          <w:b/>
          <w:bCs/>
        </w:rPr>
        <w:t xml:space="preserve"> </w:t>
      </w:r>
      <w:proofErr w:type="spellStart"/>
      <w:r w:rsidRPr="00320208">
        <w:rPr>
          <w:b/>
          <w:bCs/>
        </w:rPr>
        <w:t>Destruction</w:t>
      </w:r>
      <w:proofErr w:type="spellEnd"/>
      <w:r w:rsidRPr="00320208">
        <w:rPr>
          <w:b/>
          <w:bCs/>
        </w:rPr>
        <w:t xml:space="preserve">: </w:t>
      </w:r>
      <w:proofErr w:type="spellStart"/>
      <w:r w:rsidRPr="00320208">
        <w:rPr>
          <w:b/>
          <w:bCs/>
        </w:rPr>
        <w:t>The</w:t>
      </w:r>
      <w:proofErr w:type="spellEnd"/>
      <w:r w:rsidRPr="00320208">
        <w:rPr>
          <w:b/>
          <w:bCs/>
        </w:rPr>
        <w:t xml:space="preserve"> Art </w:t>
      </w:r>
      <w:proofErr w:type="spellStart"/>
      <w:r w:rsidRPr="00320208">
        <w:rPr>
          <w:b/>
          <w:bCs/>
        </w:rPr>
        <w:t>of</w:t>
      </w:r>
      <w:proofErr w:type="spellEnd"/>
      <w:r w:rsidRPr="00320208">
        <w:rPr>
          <w:b/>
          <w:bCs/>
        </w:rPr>
        <w:t xml:space="preserve"> </w:t>
      </w:r>
      <w:proofErr w:type="spellStart"/>
      <w:r w:rsidRPr="00320208">
        <w:rPr>
          <w:b/>
          <w:bCs/>
        </w:rPr>
        <w:t>Corporate</w:t>
      </w:r>
      <w:proofErr w:type="spellEnd"/>
      <w:r w:rsidRPr="00320208">
        <w:rPr>
          <w:b/>
          <w:bCs/>
        </w:rPr>
        <w:t xml:space="preserve"> </w:t>
      </w:r>
      <w:proofErr w:type="spellStart"/>
      <w:r w:rsidRPr="00320208">
        <w:rPr>
          <w:b/>
          <w:bCs/>
        </w:rPr>
        <w:t>Rescue</w:t>
      </w:r>
      <w:proofErr w:type="spellEnd"/>
      <w:r w:rsidRPr="00320208">
        <w:rPr>
          <w:b/>
          <w:bCs/>
        </w:rPr>
        <w:t xml:space="preserve"> </w:t>
      </w:r>
    </w:p>
    <w:p w14:paraId="096A38EC" w14:textId="77777777" w:rsidR="00310DFA" w:rsidRDefault="00310DFA" w:rsidP="00310DFA">
      <w:r>
        <w:t xml:space="preserve">TOPICS: </w:t>
      </w:r>
      <w:proofErr w:type="spellStart"/>
      <w:r>
        <w:t>Restructuring</w:t>
      </w:r>
      <w:proofErr w:type="spellEnd"/>
      <w:r>
        <w:t xml:space="preserve">, </w:t>
      </w:r>
      <w:proofErr w:type="spellStart"/>
      <w:r>
        <w:t>Distress</w:t>
      </w:r>
      <w:proofErr w:type="spellEnd"/>
      <w:r>
        <w:t xml:space="preserve">, </w:t>
      </w:r>
      <w:proofErr w:type="spellStart"/>
      <w:r>
        <w:t>Turnaround</w:t>
      </w:r>
      <w:proofErr w:type="spellEnd"/>
      <w:r>
        <w:t xml:space="preserve">, </w:t>
      </w:r>
      <w:proofErr w:type="spellStart"/>
      <w:proofErr w:type="gramStart"/>
      <w:r>
        <w:t>Insolvency</w:t>
      </w:r>
      <w:proofErr w:type="spellEnd"/>
      <w:r>
        <w:t xml:space="preserve">  and</w:t>
      </w:r>
      <w:proofErr w:type="gramEnd"/>
      <w:r>
        <w:t xml:space="preserve"> </w:t>
      </w:r>
      <w:proofErr w:type="spellStart"/>
      <w:r>
        <w:t>Corporate</w:t>
      </w:r>
      <w:proofErr w:type="spellEnd"/>
      <w:r>
        <w:t xml:space="preserve"> </w:t>
      </w:r>
      <w:proofErr w:type="spellStart"/>
      <w:r>
        <w:t>financial</w:t>
      </w:r>
      <w:proofErr w:type="spellEnd"/>
      <w:r>
        <w:t xml:space="preserve"> </w:t>
      </w:r>
      <w:proofErr w:type="spellStart"/>
      <w:r>
        <w:t>health</w:t>
      </w:r>
      <w:proofErr w:type="spellEnd"/>
      <w:r>
        <w:t xml:space="preserve"> </w:t>
      </w:r>
    </w:p>
    <w:p w14:paraId="4B1662D7" w14:textId="77777777" w:rsidR="00310DFA" w:rsidRPr="00320208" w:rsidRDefault="00310DFA" w:rsidP="00310DFA">
      <w:pPr>
        <w:rPr>
          <w:b/>
          <w:bCs/>
        </w:rPr>
      </w:pPr>
      <w:r w:rsidRPr="00320208">
        <w:rPr>
          <w:b/>
          <w:bCs/>
        </w:rPr>
        <w:t xml:space="preserve">8) GREEN </w:t>
      </w:r>
      <w:proofErr w:type="spellStart"/>
      <w:r w:rsidRPr="00320208">
        <w:rPr>
          <w:b/>
          <w:bCs/>
        </w:rPr>
        <w:t>Credit</w:t>
      </w:r>
      <w:proofErr w:type="spellEnd"/>
      <w:r w:rsidRPr="00320208">
        <w:rPr>
          <w:b/>
          <w:bCs/>
        </w:rPr>
        <w:t xml:space="preserve">, </w:t>
      </w:r>
      <w:proofErr w:type="spellStart"/>
      <w:r w:rsidRPr="00320208">
        <w:rPr>
          <w:b/>
          <w:bCs/>
        </w:rPr>
        <w:t>Sustainability</w:t>
      </w:r>
      <w:proofErr w:type="spellEnd"/>
      <w:r w:rsidRPr="00320208">
        <w:rPr>
          <w:b/>
          <w:bCs/>
        </w:rPr>
        <w:t xml:space="preserve"> &amp; ESG </w:t>
      </w:r>
      <w:proofErr w:type="spellStart"/>
      <w:r w:rsidRPr="00320208">
        <w:rPr>
          <w:b/>
          <w:bCs/>
        </w:rPr>
        <w:t>Innovation</w:t>
      </w:r>
      <w:proofErr w:type="spellEnd"/>
    </w:p>
    <w:p w14:paraId="34DAB948" w14:textId="77777777" w:rsidR="00310DFA" w:rsidRDefault="00310DFA" w:rsidP="00310DFA">
      <w:r>
        <w:t>Financiando un Futuro Biodiverso, Sostenible y Equitativo</w:t>
      </w:r>
    </w:p>
    <w:p w14:paraId="4602DD91" w14:textId="77777777" w:rsidR="00310DFA" w:rsidRDefault="00310DFA" w:rsidP="00310DFA"/>
    <w:p w14:paraId="76FAD86B" w14:textId="77777777" w:rsidR="00310DFA" w:rsidRPr="00320208" w:rsidRDefault="00310DFA" w:rsidP="00310DFA">
      <w:pPr>
        <w:rPr>
          <w:b/>
          <w:bCs/>
          <w:u w:val="single"/>
        </w:rPr>
      </w:pPr>
      <w:r w:rsidRPr="00320208">
        <w:rPr>
          <w:b/>
          <w:bCs/>
          <w:u w:val="single"/>
        </w:rPr>
        <w:t xml:space="preserve">Tiempo invertido </w:t>
      </w:r>
    </w:p>
    <w:p w14:paraId="104D6B6C" w14:textId="77777777" w:rsidR="00310DFA" w:rsidRDefault="00310DFA" w:rsidP="00310DFA">
      <w:r>
        <w:t xml:space="preserve">Lo ideal sería llegar a Bogotá, el lunes 9 de marzo en la tarde, para alcanzar la ceremonia de Inauguración que será en el Emblemático </w:t>
      </w:r>
      <w:proofErr w:type="spellStart"/>
      <w:r>
        <w:t>MovistarArea</w:t>
      </w:r>
      <w:proofErr w:type="spellEnd"/>
      <w:r>
        <w:t xml:space="preserve"> y que promete ser memorable, entre otros aspectos, porque se entregará una placa de reconocimiento a 12 Líderes del ecosistema del riesgo de crédito, qué en cada uno de sus países, se han destacado por sus </w:t>
      </w:r>
      <w:r>
        <w:lastRenderedPageBreak/>
        <w:t>contribuciones al sector, fomentado la innovación y ejemplarizando la excelencia en la gestión del Ciclo de Riesgo de Crédito.</w:t>
      </w:r>
    </w:p>
    <w:p w14:paraId="051ECD1A" w14:textId="77777777" w:rsidR="00310DFA" w:rsidRDefault="00310DFA" w:rsidP="00310DFA">
      <w:r>
        <w:t xml:space="preserve">El martes 10, miércoles 11 y el jueves 12 en la mañana, estaremos participando de la agenda académica y todas las actividades del congreso, para regresar el jueves en la tarde. Sin </w:t>
      </w:r>
      <w:proofErr w:type="gramStart"/>
      <w:r>
        <w:t>embargo</w:t>
      </w:r>
      <w:proofErr w:type="gramEnd"/>
      <w:r>
        <w:t xml:space="preserve"> otra opción sería viajar el martes a primera hora y regresar el jueves en la tarde.</w:t>
      </w:r>
    </w:p>
    <w:p w14:paraId="09AF2123" w14:textId="77777777" w:rsidR="00310DFA" w:rsidRPr="00320208" w:rsidRDefault="00310DFA" w:rsidP="00310DFA">
      <w:pPr>
        <w:rPr>
          <w:b/>
          <w:bCs/>
          <w:u w:val="single"/>
        </w:rPr>
      </w:pPr>
      <w:r w:rsidRPr="00320208">
        <w:rPr>
          <w:b/>
          <w:bCs/>
          <w:u w:val="single"/>
        </w:rPr>
        <w:t xml:space="preserve">Inversión estimada: </w:t>
      </w:r>
    </w:p>
    <w:p w14:paraId="1E96E228" w14:textId="77777777" w:rsidR="00310DFA" w:rsidRDefault="00310DFA" w:rsidP="00310DFA">
      <w:r>
        <w:t xml:space="preserve">El Congreso Mundial inicia con un valor de inversión de asistencia de USD$550 en etapa de preventa y termina </w:t>
      </w:r>
      <w:proofErr w:type="gramStart"/>
      <w:r>
        <w:t>en  USD</w:t>
      </w:r>
      <w:proofErr w:type="gramEnd"/>
      <w:r>
        <w:t xml:space="preserve">$665 en Full precio, tarifas que están acordes, incluso levemente por debajo, de este tipo de eventos de clase Mundial.   Sería ideal comprar en etapa de preventa, la que nos asegura el mejor precio. </w:t>
      </w:r>
    </w:p>
    <w:p w14:paraId="1D6ED2FA" w14:textId="77777777" w:rsidR="00310DFA" w:rsidRDefault="00310DFA" w:rsidP="00310DFA">
      <w:r>
        <w:t xml:space="preserve">Por su parte el Congreso está estructurado pensando en la asistencia de los lideres del equipo de Riesgo, crédito y cobranza, en los diferentes tipos de catera y segmentos, dadas sus 8 agendas de especialización.  Es por eso </w:t>
      </w:r>
      <w:proofErr w:type="gramStart"/>
      <w:r>
        <w:t>que</w:t>
      </w:r>
      <w:proofErr w:type="gramEnd"/>
      <w:r>
        <w:t xml:space="preserve"> ofrece una tarifa especial para Grupos de 3 o 5 asistentes de la misma compañía, con importantes descuentos (USD486 por asistente en preventa para el paquete de 3 y de USD 432 para el plan de 5 asistentes).  </w:t>
      </w:r>
    </w:p>
    <w:p w14:paraId="3FA08E5F" w14:textId="315B9F47" w:rsidR="00310DFA" w:rsidRDefault="00310DFA" w:rsidP="00310DFA">
      <w:r>
        <w:t xml:space="preserve">Al costo de la inscripción se sumaría el tiquete de avión a Bogotá, los viáticos y tres (3) noches de hotel, (o en su defecto dos noches de hotel). El Congreso cuenta con convenios de hoteles 4 y 5 estrellas, a tarifas especiales para </w:t>
      </w:r>
      <w:proofErr w:type="gramStart"/>
      <w:r>
        <w:t>asistentes,  que</w:t>
      </w:r>
      <w:proofErr w:type="gramEnd"/>
      <w:r>
        <w:t xml:space="preserve"> están alrededor de los USD $138 por noche incluido el desayuno para hotel de 5 estrellas y USD 113 para hotel de 4 estrellas.  </w:t>
      </w:r>
    </w:p>
    <w:p w14:paraId="0D82AC47" w14:textId="77777777" w:rsidR="00310DFA" w:rsidRDefault="00310DFA" w:rsidP="00310DFA">
      <w:r>
        <w:t xml:space="preserve">En total estimo una inversión de USD [total x </w:t>
      </w:r>
      <w:proofErr w:type="spellStart"/>
      <w:r>
        <w:t>pax</w:t>
      </w:r>
      <w:proofErr w:type="spellEnd"/>
      <w:r>
        <w:t xml:space="preserve">] por persona </w:t>
      </w:r>
      <w:proofErr w:type="gramStart"/>
      <w:r>
        <w:t>y  una</w:t>
      </w:r>
      <w:proofErr w:type="gramEnd"/>
      <w:r>
        <w:t xml:space="preserve"> inversión de la participación del total del equipo de USD [total x </w:t>
      </w:r>
      <w:proofErr w:type="spellStart"/>
      <w:r>
        <w:t>pax</w:t>
      </w:r>
      <w:proofErr w:type="spellEnd"/>
      <w:r>
        <w:t xml:space="preserve">], valores que están contemplados en el presupuesto de </w:t>
      </w:r>
      <w:proofErr w:type="gramStart"/>
      <w:r>
        <w:t>capacitación,  adquisición</w:t>
      </w:r>
      <w:proofErr w:type="gramEnd"/>
      <w:r>
        <w:t xml:space="preserve"> de </w:t>
      </w:r>
      <w:proofErr w:type="gramStart"/>
      <w:r>
        <w:t>conocimiento,  bienestar</w:t>
      </w:r>
      <w:proofErr w:type="gramEnd"/>
      <w:r>
        <w:t xml:space="preserve"> laboral y plan de carrera para 2026</w:t>
      </w:r>
    </w:p>
    <w:p w14:paraId="5C4FD963" w14:textId="0EDB49B5" w:rsidR="00CE202C" w:rsidRDefault="00CE202C" w:rsidP="00CE202C">
      <w:r w:rsidRPr="00CE202C">
        <w:t xml:space="preserve">Asistir al </w:t>
      </w:r>
      <w:r>
        <w:t xml:space="preserve">WCCE LATAM 2026 </w:t>
      </w:r>
      <w:proofErr w:type="spellStart"/>
      <w:r w:rsidR="00320208">
        <w:t>nos</w:t>
      </w:r>
      <w:proofErr w:type="spellEnd"/>
      <w:r w:rsidR="00320208">
        <w:t xml:space="preserve"> </w:t>
      </w:r>
      <w:r w:rsidRPr="00CE202C">
        <w:t xml:space="preserve">proporcionará las herramientas, conocimientos y conexiones necesarias para operacionalizar estrategias tecnológicas de vanguardia, lo que nos permitirá anticiparnos a la disrupción y generar un crecimiento medible. </w:t>
      </w:r>
    </w:p>
    <w:p w14:paraId="3F294858" w14:textId="15DEFD62" w:rsidR="00CE202C" w:rsidRDefault="00CE202C" w:rsidP="00310DFA">
      <w:r w:rsidRPr="00CE202C">
        <w:t>Agradezco la oportunidad que la empresa nos brinde de participar en un espacio de gran relevancia y alcance. Esta experiencia no solo enriquecerá nuestra gestión, sino que también aportará valor a toda la organización, al incluirse como beneficio adicional el acceso a las grabaciones de las sesiones, lo que permitirá revisarlas posteriormente y compartir el conocimiento con el equipo y las distintas áreas.”</w:t>
      </w:r>
    </w:p>
    <w:p w14:paraId="0238FBA6" w14:textId="29186E31" w:rsidR="00CE202C" w:rsidRPr="00CE202C" w:rsidRDefault="00320208" w:rsidP="00CE202C">
      <w:r>
        <w:t>Junto con mi equipo, nos</w:t>
      </w:r>
      <w:r w:rsidR="00CE202C" w:rsidRPr="00CE202C">
        <w:t xml:space="preserve"> </w:t>
      </w:r>
      <w:r w:rsidRPr="00CE202C">
        <w:t>compromet</w:t>
      </w:r>
      <w:r>
        <w:t xml:space="preserve">emos </w:t>
      </w:r>
      <w:r w:rsidRPr="00CE202C">
        <w:t>a</w:t>
      </w:r>
      <w:r w:rsidR="00CE202C" w:rsidRPr="00CE202C">
        <w:t xml:space="preserve"> asegurar que esta inversión genere retorno, elaborando un informe completo posterior al evento con los aprendizajes clave, acciones recomendadas e ideas adaptadas a nuestras iniciativas.</w:t>
      </w:r>
    </w:p>
    <w:p w14:paraId="5F1AB2D2" w14:textId="38B9A684" w:rsidR="00CE202C" w:rsidRPr="00CE202C" w:rsidRDefault="00CE202C" w:rsidP="00CE202C">
      <w:r w:rsidRPr="00CE202C">
        <w:t>Gracias por considerar esta solicitud</w:t>
      </w:r>
      <w:r>
        <w:t xml:space="preserve"> especial</w:t>
      </w:r>
      <w:r w:rsidRPr="00CE202C">
        <w:t>. Quedo atento(a) a su respuesta.</w:t>
      </w:r>
    </w:p>
    <w:p w14:paraId="6B49B4CD" w14:textId="0CAD5992" w:rsidR="000F1D84" w:rsidRDefault="00310DFA" w:rsidP="00310DFA">
      <w:r>
        <w:t>[</w:t>
      </w:r>
      <w:proofErr w:type="spellStart"/>
      <w:r>
        <w:t>Name</w:t>
      </w:r>
      <w:proofErr w:type="spellEnd"/>
      <w:r>
        <w:t xml:space="preserve"> / </w:t>
      </w:r>
      <w:proofErr w:type="spellStart"/>
      <w:r>
        <w:t>Title</w:t>
      </w:r>
      <w:proofErr w:type="spellEnd"/>
      <w:r>
        <w:t>]</w:t>
      </w:r>
    </w:p>
    <w:sectPr w:rsidR="000F1D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DFA"/>
    <w:rsid w:val="000F1D84"/>
    <w:rsid w:val="00310DFA"/>
    <w:rsid w:val="00320208"/>
    <w:rsid w:val="0056178A"/>
    <w:rsid w:val="0057411D"/>
    <w:rsid w:val="00637D29"/>
    <w:rsid w:val="0077560E"/>
    <w:rsid w:val="0081061C"/>
    <w:rsid w:val="009F3F1D"/>
    <w:rsid w:val="00CE20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4D4AF"/>
  <w15:chartTrackingRefBased/>
  <w15:docId w15:val="{FC6BB0B9-05FE-49FD-B43B-7662CB001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10D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0D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0DF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0DF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0DF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0DF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0DF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0DF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0DF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0DF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10DF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10DF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10DF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10DF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10DF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10DF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10DF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10DFA"/>
    <w:rPr>
      <w:rFonts w:eastAsiaTheme="majorEastAsia" w:cstheme="majorBidi"/>
      <w:color w:val="272727" w:themeColor="text1" w:themeTint="D8"/>
    </w:rPr>
  </w:style>
  <w:style w:type="paragraph" w:styleId="Ttulo">
    <w:name w:val="Title"/>
    <w:basedOn w:val="Normal"/>
    <w:next w:val="Normal"/>
    <w:link w:val="TtuloCar"/>
    <w:uiPriority w:val="10"/>
    <w:qFormat/>
    <w:rsid w:val="00310D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0DF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10DF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0DF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10DFA"/>
    <w:pPr>
      <w:spacing w:before="160"/>
      <w:jc w:val="center"/>
    </w:pPr>
    <w:rPr>
      <w:i/>
      <w:iCs/>
      <w:color w:val="404040" w:themeColor="text1" w:themeTint="BF"/>
    </w:rPr>
  </w:style>
  <w:style w:type="character" w:customStyle="1" w:styleId="CitaCar">
    <w:name w:val="Cita Car"/>
    <w:basedOn w:val="Fuentedeprrafopredeter"/>
    <w:link w:val="Cita"/>
    <w:uiPriority w:val="29"/>
    <w:rsid w:val="00310DFA"/>
    <w:rPr>
      <w:i/>
      <w:iCs/>
      <w:color w:val="404040" w:themeColor="text1" w:themeTint="BF"/>
    </w:rPr>
  </w:style>
  <w:style w:type="paragraph" w:styleId="Prrafodelista">
    <w:name w:val="List Paragraph"/>
    <w:basedOn w:val="Normal"/>
    <w:uiPriority w:val="34"/>
    <w:qFormat/>
    <w:rsid w:val="00310DFA"/>
    <w:pPr>
      <w:ind w:left="720"/>
      <w:contextualSpacing/>
    </w:pPr>
  </w:style>
  <w:style w:type="character" w:styleId="nfasisintenso">
    <w:name w:val="Intense Emphasis"/>
    <w:basedOn w:val="Fuentedeprrafopredeter"/>
    <w:uiPriority w:val="21"/>
    <w:qFormat/>
    <w:rsid w:val="00310DFA"/>
    <w:rPr>
      <w:i/>
      <w:iCs/>
      <w:color w:val="0F4761" w:themeColor="accent1" w:themeShade="BF"/>
    </w:rPr>
  </w:style>
  <w:style w:type="paragraph" w:styleId="Citadestacada">
    <w:name w:val="Intense Quote"/>
    <w:basedOn w:val="Normal"/>
    <w:next w:val="Normal"/>
    <w:link w:val="CitadestacadaCar"/>
    <w:uiPriority w:val="30"/>
    <w:qFormat/>
    <w:rsid w:val="00310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0DFA"/>
    <w:rPr>
      <w:i/>
      <w:iCs/>
      <w:color w:val="0F4761" w:themeColor="accent1" w:themeShade="BF"/>
    </w:rPr>
  </w:style>
  <w:style w:type="character" w:styleId="Referenciaintensa">
    <w:name w:val="Intense Reference"/>
    <w:basedOn w:val="Fuentedeprrafopredeter"/>
    <w:uiPriority w:val="32"/>
    <w:qFormat/>
    <w:rsid w:val="00310D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1096</Words>
  <Characters>6028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Alexandra villa</dc:creator>
  <cp:keywords/>
  <dc:description/>
  <cp:lastModifiedBy>Beatriz  Alexandra villa</cp:lastModifiedBy>
  <cp:revision>2</cp:revision>
  <dcterms:created xsi:type="dcterms:W3CDTF">2025-09-22T22:57:00Z</dcterms:created>
  <dcterms:modified xsi:type="dcterms:W3CDTF">2025-09-23T00:55:00Z</dcterms:modified>
</cp:coreProperties>
</file>